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177BCD99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9401FD">
              <w:rPr>
                <w:rFonts w:eastAsia="Times New Roman" w:cs="Arial"/>
                <w:szCs w:val="20"/>
                <w:lang w:eastAsia="de-DE"/>
              </w:rPr>
              <w:t>06-04-08</w:t>
            </w:r>
            <w:r w:rsidR="00465CFF">
              <w:rPr>
                <w:rFonts w:eastAsia="Times New Roman" w:cs="Arial"/>
                <w:szCs w:val="20"/>
                <w:lang w:eastAsia="de-DE"/>
              </w:rPr>
              <w:t>3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26696146" w:rsidR="00E75FB9" w:rsidRPr="00E75FB9" w:rsidRDefault="00465CFF" w:rsidP="00A84CFC">
            <w:pPr>
              <w:spacing w:line="276" w:lineRule="auto"/>
              <w:ind w:firstLine="0"/>
              <w:jc w:val="left"/>
            </w:pPr>
            <w:r w:rsidRPr="00465CFF">
              <w:t>Fachplanerleistungen für Technische Ausrüstung gem. § 5</w:t>
            </w:r>
            <w:r w:rsidR="000252D6">
              <w:t>5</w:t>
            </w:r>
            <w:r w:rsidRPr="00465CFF">
              <w:t xml:space="preserve"> HOAI, St. Ludgerus-Sporthalle, Hörstel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0D6E1009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252D6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528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42146"/>
    <w:rsid w:val="00465CFF"/>
    <w:rsid w:val="00485628"/>
    <w:rsid w:val="00493D6A"/>
    <w:rsid w:val="004A789E"/>
    <w:rsid w:val="004B79A8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A72E0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549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1FD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D59C1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10</cp:revision>
  <dcterms:created xsi:type="dcterms:W3CDTF">2024-06-17T07:22:00Z</dcterms:created>
  <dcterms:modified xsi:type="dcterms:W3CDTF">2026-07-17T05:54:00Z</dcterms:modified>
</cp:coreProperties>
</file>